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Kontaktadresse</w:t>
      </w:r>
      <w:r>
        <w:rPr>
          <w:rFonts w:ascii="Arial" w:hAnsi="Arial"/>
          <w:b/>
          <w:bCs/>
          <w:color w:val="47425D"/>
        </w:rPr>
        <w:br/>
      </w:r>
      <w:r w:rsidR="00C529FD">
        <w:rPr>
          <w:rFonts w:ascii="Arial" w:hAnsi="Arial"/>
          <w:color w:val="47425D"/>
        </w:rPr>
        <w:t>Smartes Altern</w:t>
      </w:r>
      <w:r>
        <w:rPr>
          <w:rFonts w:ascii="Arial" w:hAnsi="Arial"/>
          <w:color w:val="47425D"/>
        </w:rPr>
        <w:br/>
      </w:r>
      <w:r w:rsidR="00C529FD">
        <w:rPr>
          <w:rFonts w:ascii="Arial" w:hAnsi="Arial"/>
          <w:color w:val="47425D"/>
        </w:rPr>
        <w:t xml:space="preserve">RL </w:t>
      </w:r>
      <w:proofErr w:type="spellStart"/>
      <w:r w:rsidR="00C529FD">
        <w:rPr>
          <w:rFonts w:ascii="Arial" w:hAnsi="Arial"/>
          <w:color w:val="47425D"/>
        </w:rPr>
        <w:t>MedConsult</w:t>
      </w:r>
      <w:proofErr w:type="spellEnd"/>
      <w:r w:rsidR="00C529FD">
        <w:rPr>
          <w:rFonts w:ascii="Arial" w:hAnsi="Arial"/>
          <w:color w:val="47425D"/>
        </w:rPr>
        <w:t xml:space="preserve"> AG</w:t>
      </w:r>
      <w:r>
        <w:rPr>
          <w:rFonts w:ascii="Arial" w:hAnsi="Arial"/>
          <w:color w:val="47425D"/>
        </w:rPr>
        <w:br/>
      </w:r>
      <w:proofErr w:type="spellStart"/>
      <w:r w:rsidR="00C529FD">
        <w:rPr>
          <w:rFonts w:ascii="Arial" w:hAnsi="Arial"/>
          <w:color w:val="47425D"/>
        </w:rPr>
        <w:t>Oberwiler</w:t>
      </w:r>
      <w:proofErr w:type="spellEnd"/>
      <w:r w:rsidR="00C529FD">
        <w:rPr>
          <w:rFonts w:ascii="Arial" w:hAnsi="Arial"/>
          <w:color w:val="47425D"/>
        </w:rPr>
        <w:t xml:space="preserve"> Kirchweg 4d</w:t>
      </w:r>
      <w:r>
        <w:rPr>
          <w:rFonts w:ascii="Arial" w:hAnsi="Arial"/>
          <w:color w:val="47425D"/>
        </w:rPr>
        <w:br/>
      </w:r>
      <w:r w:rsidR="00C529FD">
        <w:rPr>
          <w:rFonts w:ascii="Arial" w:hAnsi="Arial"/>
          <w:color w:val="47425D"/>
        </w:rPr>
        <w:t>CH – 6300 Zug</w:t>
      </w:r>
      <w:r>
        <w:rPr>
          <w:rFonts w:ascii="Arial" w:hAnsi="Arial"/>
          <w:color w:val="47425D"/>
        </w:rPr>
        <w:br/>
      </w:r>
      <w:r w:rsidR="00C529FD">
        <w:rPr>
          <w:rStyle w:val="Hyperlink"/>
          <w:rFonts w:ascii="Arial" w:hAnsi="Arial"/>
          <w:color w:val="0A549B"/>
        </w:rPr>
        <w:t>info@smartes-amltern.com</w:t>
      </w:r>
      <w:r w:rsidR="00C529FD">
        <w:rPr>
          <w:rFonts w:ascii="Arial" w:hAnsi="Arial"/>
          <w:color w:val="47425D"/>
        </w:rPr>
        <w:t xml:space="preserve"> </w:t>
      </w:r>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Vertretungsberechtigte Personen</w:t>
      </w:r>
      <w:r>
        <w:rPr>
          <w:rFonts w:ascii="Arial" w:hAnsi="Arial"/>
          <w:b/>
          <w:bCs/>
          <w:color w:val="47425D"/>
        </w:rPr>
        <w:br/>
      </w:r>
      <w:r w:rsidR="00C529FD">
        <w:rPr>
          <w:rFonts w:ascii="Arial" w:hAnsi="Arial"/>
          <w:color w:val="47425D"/>
        </w:rPr>
        <w:t>Regula Leuppi</w:t>
      </w:r>
      <w:bookmarkStart w:id="0" w:name="_GoBack"/>
      <w:bookmarkEnd w:id="0"/>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Haftungsausschluss</w:t>
      </w:r>
      <w:r>
        <w:rPr>
          <w:rFonts w:ascii="Arial" w:hAnsi="Arial"/>
          <w:b/>
          <w:bCs/>
          <w:color w:val="47425D"/>
        </w:rPr>
        <w:br/>
      </w:r>
      <w:r>
        <w:rPr>
          <w:rFonts w:ascii="Arial" w:hAnsi="Arial"/>
          <w:color w:val="47425D"/>
        </w:rPr>
        <w:t>Der Autor übernimmt keinerlei Gewähr hinsichtlich der  inhaltlichen Richtigkeit, Genauigkeit, Aktualität, Zuverlässigkeit und Vollständigkeit der Informationen.</w:t>
      </w:r>
      <w:r>
        <w:rPr>
          <w:rFonts w:ascii="Arial" w:hAnsi="Arial"/>
          <w:color w:val="47425D"/>
        </w:rPr>
        <w:b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r>
        <w:rPr>
          <w:rFonts w:ascii="Arial" w:hAnsi="Arial"/>
          <w:color w:val="47425D"/>
        </w:rPr>
        <w:br/>
        <w:t>Alle Angebote sind unverbindlich. Der Autor behält es sich ausdrücklich vor, Teile  der Seiten oder das gesamte Angebot ohne gesonderte Ankündigung zu verändern, zu ergänzen, zu löschen oder die Veröffentlichung zeitweise oder endgültig  einzustellen.           </w:t>
      </w:r>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Haftung für Links</w:t>
      </w:r>
      <w:r>
        <w:rPr>
          <w:rFonts w:ascii="Arial" w:hAnsi="Arial"/>
          <w:b/>
          <w:bCs/>
          <w:color w:val="47425D"/>
        </w:rPr>
        <w:br/>
      </w:r>
      <w:r>
        <w:rPr>
          <w:rFonts w:ascii="Arial" w:hAnsi="Arial"/>
          <w:color w:val="47425D"/>
        </w:rPr>
        <w:t>Verweise und Links auf Webseiten Dritter liegen ausserhalb unseres Verantwortungsbereichs. Es wird jegliche Verantwortung für solche Webseiten abgelehnt.  Der Zugriff und die Nutzung solcher Webseiten erfolgen auf eigene Gefahr des Nutzers oder der Nutzerin.</w:t>
      </w:r>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Urheberrechte</w:t>
      </w:r>
      <w:r>
        <w:rPr>
          <w:rFonts w:ascii="Arial" w:hAnsi="Arial"/>
          <w:b/>
          <w:bCs/>
          <w:color w:val="47425D"/>
        </w:rPr>
        <w:br/>
      </w:r>
      <w:r>
        <w:rPr>
          <w:rFonts w:ascii="Arial" w:hAnsi="Arial"/>
          <w:color w:val="47425D"/>
        </w:rPr>
        <w:t xml:space="preserve">Die Urheber- und alle anderen Rechte an Inhalten, Bildern, Fotos oder anderen Dateien auf der Website gehören ausschliesslich Project </w:t>
      </w:r>
      <w:proofErr w:type="spellStart"/>
      <w:r>
        <w:rPr>
          <w:rFonts w:ascii="Arial" w:hAnsi="Arial"/>
          <w:color w:val="47425D"/>
        </w:rPr>
        <w:t>Circleg</w:t>
      </w:r>
      <w:proofErr w:type="spellEnd"/>
      <w:r>
        <w:rPr>
          <w:rFonts w:ascii="Arial" w:hAnsi="Arial"/>
          <w:color w:val="47425D"/>
        </w:rPr>
        <w:t xml:space="preserve"> oder den speziell genannten  Rechtsinhabern. Für die Reproduktion jeglicher Elemente ist die schriftliche Zustimmung der Urheberrechtsträger im Voraus einzuholen.            </w:t>
      </w:r>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Datenschutzerklärung für die Nutzung von Facebook-</w:t>
      </w:r>
      <w:proofErr w:type="spellStart"/>
      <w:r>
        <w:rPr>
          <w:rFonts w:ascii="Arial" w:hAnsi="Arial"/>
          <w:b/>
          <w:bCs/>
          <w:color w:val="47425D"/>
        </w:rPr>
        <w:t>Plugins</w:t>
      </w:r>
      <w:proofErr w:type="spellEnd"/>
      <w:r>
        <w:rPr>
          <w:rFonts w:ascii="Arial" w:hAnsi="Arial"/>
          <w:b/>
          <w:bCs/>
          <w:color w:val="47425D"/>
        </w:rPr>
        <w:t xml:space="preserve"> (Like-Button)</w:t>
      </w:r>
      <w:r>
        <w:rPr>
          <w:rFonts w:ascii="Arial" w:hAnsi="Arial"/>
          <w:b/>
          <w:bCs/>
          <w:color w:val="47425D"/>
        </w:rPr>
        <w:br/>
      </w:r>
      <w:r>
        <w:rPr>
          <w:rFonts w:ascii="Arial" w:hAnsi="Arial"/>
          <w:color w:val="47425D"/>
        </w:rPr>
        <w:t xml:space="preserve">Auf unseren Seiten sind </w:t>
      </w:r>
      <w:proofErr w:type="spellStart"/>
      <w:r>
        <w:rPr>
          <w:rFonts w:ascii="Arial" w:hAnsi="Arial"/>
          <w:color w:val="47425D"/>
        </w:rPr>
        <w:t>Plugins</w:t>
      </w:r>
      <w:proofErr w:type="spellEnd"/>
      <w:r>
        <w:rPr>
          <w:rFonts w:ascii="Arial" w:hAnsi="Arial"/>
          <w:color w:val="47425D"/>
        </w:rPr>
        <w:t xml:space="preserve"> des sozialen Netzwerks Facebook, 1601  South California Avenue, </w:t>
      </w:r>
      <w:proofErr w:type="spellStart"/>
      <w:r>
        <w:rPr>
          <w:rFonts w:ascii="Arial" w:hAnsi="Arial"/>
          <w:color w:val="47425D"/>
        </w:rPr>
        <w:t>Palo</w:t>
      </w:r>
      <w:proofErr w:type="spellEnd"/>
      <w:r>
        <w:rPr>
          <w:rFonts w:ascii="Arial" w:hAnsi="Arial"/>
          <w:color w:val="47425D"/>
        </w:rPr>
        <w:t xml:space="preserve"> Alto, CA 94304, USA integriert. Die Facebook-</w:t>
      </w:r>
      <w:proofErr w:type="spellStart"/>
      <w:r>
        <w:rPr>
          <w:rFonts w:ascii="Arial" w:hAnsi="Arial"/>
          <w:color w:val="47425D"/>
        </w:rPr>
        <w:t>Plugins</w:t>
      </w:r>
      <w:proofErr w:type="spellEnd"/>
      <w:r>
        <w:rPr>
          <w:rFonts w:ascii="Arial" w:hAnsi="Arial"/>
          <w:color w:val="47425D"/>
        </w:rPr>
        <w:t xml:space="preserve"> erkennen Sie an dem Facebook-Logo oder dem  «Like-Button» («Gefällt mir») auf unserer Seite. Eine Übersicht über die Facebook-</w:t>
      </w:r>
      <w:proofErr w:type="spellStart"/>
      <w:r>
        <w:rPr>
          <w:rFonts w:ascii="Arial" w:hAnsi="Arial"/>
          <w:color w:val="47425D"/>
        </w:rPr>
        <w:t>Plugins</w:t>
      </w:r>
      <w:proofErr w:type="spellEnd"/>
      <w:r>
        <w:rPr>
          <w:rFonts w:ascii="Arial" w:hAnsi="Arial"/>
          <w:color w:val="47425D"/>
        </w:rPr>
        <w:t xml:space="preserve"> finden Sie hier:</w:t>
      </w:r>
      <w:r>
        <w:rPr>
          <w:rStyle w:val="apple-converted-space"/>
          <w:rFonts w:ascii="Arial" w:hAnsi="Arial"/>
          <w:color w:val="47425D"/>
        </w:rPr>
        <w:t> </w:t>
      </w:r>
      <w:hyperlink r:id="rId4" w:history="1">
        <w:r w:rsidR="00C529FD" w:rsidRPr="00E73DAB">
          <w:rPr>
            <w:rStyle w:val="Hyperlink"/>
            <w:rFonts w:ascii="Arial" w:hAnsi="Arial"/>
          </w:rPr>
          <w:t>http://developers.facebook.com/docs/plugins/</w:t>
        </w:r>
      </w:hyperlink>
      <w:r>
        <w:rPr>
          <w:rFonts w:ascii="Arial" w:hAnsi="Arial"/>
          <w:color w:val="47425D"/>
        </w:rPr>
        <w:t>.</w:t>
      </w:r>
    </w:p>
    <w:p w:rsidR="00F35843" w:rsidRDefault="00F35843" w:rsidP="00F35843">
      <w:pPr>
        <w:pStyle w:val="StandardWeb"/>
        <w:spacing w:before="0" w:beforeAutospacing="0" w:after="300" w:afterAutospacing="0"/>
        <w:rPr>
          <w:rFonts w:ascii="Arial" w:hAnsi="Arial"/>
          <w:color w:val="47425D"/>
        </w:rPr>
      </w:pPr>
      <w:r>
        <w:rPr>
          <w:rFonts w:ascii="Arial" w:hAnsi="Arial"/>
          <w:color w:val="47425D"/>
        </w:rPr>
        <w:t xml:space="preserve">Wenn Sie unsere Seiten besuchen, wird über das </w:t>
      </w:r>
      <w:proofErr w:type="spellStart"/>
      <w:r>
        <w:rPr>
          <w:rFonts w:ascii="Arial" w:hAnsi="Arial"/>
          <w:color w:val="47425D"/>
        </w:rPr>
        <w:t>Plugin</w:t>
      </w:r>
      <w:proofErr w:type="spellEnd"/>
      <w:r>
        <w:rPr>
          <w:rFonts w:ascii="Arial" w:hAnsi="Arial"/>
          <w:color w:val="47425D"/>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5" w:history="1">
        <w:r>
          <w:rPr>
            <w:rStyle w:val="Hyperlink"/>
            <w:rFonts w:ascii="Arial" w:hAnsi="Arial"/>
            <w:color w:val="0A549B"/>
          </w:rPr>
          <w:t>https://www.facebook.com/about/privacy</w:t>
        </w:r>
      </w:hyperlink>
    </w:p>
    <w:p w:rsidR="00F35843" w:rsidRDefault="00F35843" w:rsidP="00F35843">
      <w:pPr>
        <w:pStyle w:val="StandardWeb"/>
        <w:spacing w:before="0" w:beforeAutospacing="0" w:after="300" w:afterAutospacing="0"/>
        <w:rPr>
          <w:rFonts w:ascii="Arial" w:hAnsi="Arial"/>
          <w:color w:val="47425D"/>
        </w:rPr>
      </w:pPr>
      <w:r>
        <w:rPr>
          <w:rFonts w:ascii="Arial" w:hAnsi="Arial"/>
          <w:color w:val="47425D"/>
        </w:rPr>
        <w:lastRenderedPageBreak/>
        <w:t>Wenn Sie nicht  wünschen, dass Facebook den Besuch unserer Seiten Ihrem Facebook-Nutzerkonto zuordnen kann, loggen Sie sich bitte aus Ihrem Facebook-Benutzerkonto aus.</w:t>
      </w:r>
    </w:p>
    <w:p w:rsidR="00F35843" w:rsidRDefault="00F35843" w:rsidP="00F35843">
      <w:pPr>
        <w:pStyle w:val="StandardWeb"/>
        <w:spacing w:before="0" w:beforeAutospacing="0" w:after="300" w:afterAutospacing="0"/>
        <w:rPr>
          <w:rFonts w:ascii="Arial" w:hAnsi="Arial"/>
          <w:color w:val="47425D"/>
        </w:rPr>
      </w:pPr>
      <w:r>
        <w:rPr>
          <w:rFonts w:ascii="Arial" w:hAnsi="Arial"/>
          <w:b/>
          <w:bCs/>
          <w:color w:val="47425D"/>
        </w:rPr>
        <w:t>Datenschutzerklärung für die Nutzung von Twitter</w:t>
      </w:r>
      <w:r>
        <w:rPr>
          <w:rFonts w:ascii="Arial" w:hAnsi="Arial"/>
          <w:b/>
          <w:bCs/>
          <w:color w:val="47425D"/>
        </w:rPr>
        <w:br/>
      </w:r>
      <w:r>
        <w:rPr>
          <w:rFonts w:ascii="Arial" w:hAnsi="Arial"/>
          <w:color w:val="47425D"/>
        </w:rPr>
        <w:t xml:space="preserve">Auf unseren Seiten sind Funktionen des Dienstes Twitter eingebunden. Diese Funktionen werden angeboten durch die Twitter Inc., 795 </w:t>
      </w:r>
      <w:proofErr w:type="spellStart"/>
      <w:r>
        <w:rPr>
          <w:rFonts w:ascii="Arial" w:hAnsi="Arial"/>
          <w:color w:val="47425D"/>
        </w:rPr>
        <w:t>Folsom</w:t>
      </w:r>
      <w:proofErr w:type="spellEnd"/>
      <w:r>
        <w:rPr>
          <w:rFonts w:ascii="Arial" w:hAnsi="Arial"/>
          <w:color w:val="47425D"/>
        </w:rPr>
        <w:t xml:space="preserve"> St., Suite  600, San Francisco, CA 94107, USA. Durch das Benutzen von Twitter und der Funktion «Re-Tweet» werden die von Ihnen besuchten Webseiten mit  Ihrem Twitter-Account verknüpft und anderen Nutzern bekannt gegeben. Dabei werden u.a. Daten wie IP-Adresse, Browsertyp, aufgerufene Domains, besuchte  Seiten, Mobilfunkanbieter, Geräte- und Applikations-IDs und Suchbegriffe an Twitter übertragen.</w:t>
      </w:r>
    </w:p>
    <w:p w:rsidR="00F35843" w:rsidRDefault="00F35843" w:rsidP="00F35843">
      <w:pPr>
        <w:pStyle w:val="StandardWeb"/>
        <w:spacing w:before="0" w:beforeAutospacing="0" w:after="300" w:afterAutospacing="0"/>
        <w:rPr>
          <w:rFonts w:ascii="Arial" w:hAnsi="Arial"/>
          <w:color w:val="47425D"/>
        </w:rPr>
      </w:pPr>
      <w:r>
        <w:rPr>
          <w:rFonts w:ascii="Arial" w:hAnsi="Arial"/>
          <w:color w:val="47425D"/>
        </w:rPr>
        <w:t>Wir weisen darauf hin, dass wir als Anbieter der Seiten keine Kenntnis vom Inhalt der übermittelten Daten sowie deren Nutzung durch Twitter erhalten. Aufgrund  laufender Aktualisierung der Datenschutzerklärung von Twitter, weisen wir auf die aktuellste Version unter (</w:t>
      </w:r>
      <w:hyperlink r:id="rId6" w:history="1">
        <w:r>
          <w:rPr>
            <w:rStyle w:val="Hyperlink"/>
            <w:rFonts w:ascii="Arial" w:hAnsi="Arial"/>
            <w:color w:val="0A549B"/>
          </w:rPr>
          <w:t>http://twitter.com/privacy</w:t>
        </w:r>
      </w:hyperlink>
      <w:r>
        <w:rPr>
          <w:rFonts w:ascii="Arial" w:hAnsi="Arial"/>
          <w:color w:val="47425D"/>
        </w:rPr>
        <w:t>) hin.</w:t>
      </w:r>
    </w:p>
    <w:p w:rsidR="00F35843" w:rsidRDefault="00F35843" w:rsidP="00F35843">
      <w:pPr>
        <w:pStyle w:val="StandardWeb"/>
        <w:spacing w:before="0" w:beforeAutospacing="0" w:after="300" w:afterAutospacing="0"/>
        <w:rPr>
          <w:rFonts w:ascii="Arial" w:hAnsi="Arial"/>
          <w:color w:val="47425D"/>
        </w:rPr>
      </w:pPr>
      <w:r>
        <w:rPr>
          <w:rFonts w:ascii="Arial" w:hAnsi="Arial"/>
          <w:color w:val="47425D"/>
        </w:rPr>
        <w:t>Ihre Datenschutzeinstellungen bei Twitter können Sie in den Konto-Einstellungen unter</w:t>
      </w:r>
      <w:r>
        <w:rPr>
          <w:rStyle w:val="apple-converted-space"/>
          <w:rFonts w:ascii="Arial" w:hAnsi="Arial"/>
          <w:color w:val="47425D"/>
        </w:rPr>
        <w:t> </w:t>
      </w:r>
      <w:hyperlink r:id="rId7" w:history="1">
        <w:r>
          <w:rPr>
            <w:rStyle w:val="Hyperlink"/>
            <w:rFonts w:ascii="Arial" w:hAnsi="Arial"/>
            <w:color w:val="0A549B"/>
          </w:rPr>
          <w:t>http://twitter.com/account/settings</w:t>
        </w:r>
      </w:hyperlink>
      <w:r>
        <w:rPr>
          <w:rStyle w:val="apple-converted-space"/>
          <w:rFonts w:ascii="Arial" w:hAnsi="Arial"/>
          <w:color w:val="47425D"/>
        </w:rPr>
        <w:t> </w:t>
      </w:r>
      <w:r>
        <w:rPr>
          <w:rFonts w:ascii="Arial" w:hAnsi="Arial"/>
          <w:color w:val="47425D"/>
        </w:rPr>
        <w:t>ändern. Bei Fragen wenden Sie sich an</w:t>
      </w:r>
      <w:r>
        <w:rPr>
          <w:rStyle w:val="apple-converted-space"/>
          <w:rFonts w:ascii="Arial" w:hAnsi="Arial"/>
          <w:color w:val="47425D"/>
        </w:rPr>
        <w:t> </w:t>
      </w:r>
      <w:hyperlink r:id="rId8" w:history="1">
        <w:r>
          <w:rPr>
            <w:rStyle w:val="Hyperlink"/>
            <w:rFonts w:ascii="Arial" w:hAnsi="Arial"/>
            <w:color w:val="0A549B"/>
          </w:rPr>
          <w:t>privacy@twitter.com</w:t>
        </w:r>
      </w:hyperlink>
    </w:p>
    <w:p w:rsidR="008D32C6" w:rsidRDefault="00C529FD"/>
    <w:sectPr w:rsidR="008D32C6" w:rsidSect="000D16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43"/>
    <w:rsid w:val="000A4FF3"/>
    <w:rsid w:val="000D1657"/>
    <w:rsid w:val="001E2C86"/>
    <w:rsid w:val="006F35B7"/>
    <w:rsid w:val="007552C3"/>
    <w:rsid w:val="007E0BB8"/>
    <w:rsid w:val="00912470"/>
    <w:rsid w:val="00C529FD"/>
    <w:rsid w:val="00F35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C7B5860"/>
  <w15:chartTrackingRefBased/>
  <w15:docId w15:val="{F132F733-46D3-DC4A-AAAE-E54B16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584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35843"/>
    <w:rPr>
      <w:color w:val="0000FF"/>
      <w:u w:val="single"/>
    </w:rPr>
  </w:style>
  <w:style w:type="character" w:customStyle="1" w:styleId="apple-converted-space">
    <w:name w:val="apple-converted-space"/>
    <w:basedOn w:val="Absatz-Standardschriftart"/>
    <w:rsid w:val="00F35843"/>
  </w:style>
  <w:style w:type="character" w:styleId="BesuchterLink">
    <w:name w:val="FollowedHyperlink"/>
    <w:basedOn w:val="Absatz-Standardschriftart"/>
    <w:uiPriority w:val="99"/>
    <w:semiHidden/>
    <w:unhideWhenUsed/>
    <w:rsid w:val="00C529FD"/>
    <w:rPr>
      <w:color w:val="954F72" w:themeColor="followedHyperlink"/>
      <w:u w:val="single"/>
    </w:rPr>
  </w:style>
  <w:style w:type="character" w:styleId="NichtaufgelsteErwhnung">
    <w:name w:val="Unresolved Mention"/>
    <w:basedOn w:val="Absatz-Standardschriftart"/>
    <w:uiPriority w:val="99"/>
    <w:semiHidden/>
    <w:unhideWhenUsed/>
    <w:rsid w:val="00C52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witter.com" TargetMode="External"/><Relationship Id="rId3" Type="http://schemas.openxmlformats.org/officeDocument/2006/relationships/webSettings" Target="webSettings.xml"/><Relationship Id="rId7" Type="http://schemas.openxmlformats.org/officeDocument/2006/relationships/hyperlink" Target="http://twitter.com/account/set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privacy" TargetMode="External"/><Relationship Id="rId5" Type="http://schemas.openxmlformats.org/officeDocument/2006/relationships/hyperlink" Target="https://www.facebook.com/about/privacy/" TargetMode="External"/><Relationship Id="rId10" Type="http://schemas.openxmlformats.org/officeDocument/2006/relationships/theme" Target="theme/theme1.xml"/><Relationship Id="rId4" Type="http://schemas.openxmlformats.org/officeDocument/2006/relationships/hyperlink" Target="http://developers.facebook.com/docs/plugins/"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2019-05-20T13:27:00Z</dcterms:created>
  <dcterms:modified xsi:type="dcterms:W3CDTF">2019-05-20T13:39:00Z</dcterms:modified>
</cp:coreProperties>
</file>